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42554" w14:textId="77777777" w:rsidR="00DA57C0" w:rsidRPr="005C477F" w:rsidRDefault="00DA57C0" w:rsidP="3E77EEC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3E77EECE">
        <w:rPr>
          <w:rStyle w:val="eop"/>
          <w:rFonts w:ascii="Arial" w:hAnsi="Arial" w:cs="Arial"/>
          <w:sz w:val="22"/>
          <w:szCs w:val="22"/>
        </w:rPr>
        <w:t> </w:t>
      </w:r>
    </w:p>
    <w:p w14:paraId="2B526110" w14:textId="2D6DE90E" w:rsidR="001B08B4" w:rsidRPr="005C477F" w:rsidRDefault="001B08B4" w:rsidP="00C8062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  <w:sectPr w:rsidR="001B08B4" w:rsidRPr="005C477F" w:rsidSect="005C477F"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2160" w:right="1440" w:bottom="1080" w:left="1440" w:header="720" w:footer="720" w:gutter="0"/>
          <w:cols w:space="720"/>
          <w:titlePg/>
          <w:docGrid w:linePitch="360"/>
        </w:sectPr>
      </w:pPr>
    </w:p>
    <w:p w14:paraId="63878E5F" w14:textId="7FBF1779" w:rsidR="003143EF" w:rsidRPr="005C477F" w:rsidRDefault="005C477F" w:rsidP="005C477F">
      <w:pPr>
        <w:jc w:val="center"/>
        <w:rPr>
          <w:rStyle w:val="eop"/>
          <w:rFonts w:ascii="Arial" w:hAnsi="Arial" w:cs="Arial"/>
          <w:b/>
          <w:bCs/>
          <w:color w:val="004990"/>
          <w:sz w:val="44"/>
          <w:szCs w:val="44"/>
        </w:rPr>
      </w:pPr>
      <w:r w:rsidRPr="005C477F">
        <w:rPr>
          <w:rStyle w:val="eop"/>
          <w:rFonts w:ascii="Arial" w:hAnsi="Arial" w:cs="Arial"/>
          <w:b/>
          <w:bCs/>
          <w:color w:val="004990"/>
          <w:sz w:val="44"/>
          <w:szCs w:val="44"/>
        </w:rPr>
        <w:t>Environmental Health Action Plan</w:t>
      </w:r>
    </w:p>
    <w:p w14:paraId="75C62894" w14:textId="77777777" w:rsidR="005C477F" w:rsidRPr="005C477F" w:rsidRDefault="005C477F" w:rsidP="005C477F">
      <w:pPr>
        <w:rPr>
          <w:rFonts w:ascii="Arial" w:hAnsi="Arial" w:cs="Arial"/>
          <w:b/>
          <w:bCs/>
        </w:rPr>
      </w:pPr>
    </w:p>
    <w:p w14:paraId="4846C4FC" w14:textId="77777777" w:rsidR="005C477F" w:rsidRPr="005C477F" w:rsidRDefault="005C477F" w:rsidP="005C477F">
      <w:pPr>
        <w:rPr>
          <w:rFonts w:ascii="Arial" w:hAnsi="Arial" w:cs="Arial"/>
          <w:b/>
          <w:bCs/>
        </w:rPr>
      </w:pPr>
    </w:p>
    <w:p w14:paraId="4AA49290" w14:textId="6989473A" w:rsidR="005C477F" w:rsidRPr="005C477F" w:rsidRDefault="005C477F" w:rsidP="005C477F">
      <w:pPr>
        <w:spacing w:line="276" w:lineRule="auto"/>
        <w:rPr>
          <w:rFonts w:ascii="Arial" w:hAnsi="Arial" w:cs="Arial"/>
          <w:b/>
          <w:bCs/>
        </w:rPr>
      </w:pPr>
      <w:r w:rsidRPr="005C477F">
        <w:rPr>
          <w:rFonts w:ascii="Arial" w:hAnsi="Arial" w:cs="Arial"/>
          <w:b/>
          <w:bCs/>
        </w:rPr>
        <w:t xml:space="preserve">Improving Environmental Health in Child Care Settings </w:t>
      </w:r>
    </w:p>
    <w:p w14:paraId="269776F4" w14:textId="720FC593" w:rsidR="005C477F" w:rsidRDefault="005C477F" w:rsidP="005C477F">
      <w:pPr>
        <w:spacing w:line="276" w:lineRule="auto"/>
        <w:rPr>
          <w:rFonts w:ascii="Arial" w:hAnsi="Arial" w:cs="Arial"/>
        </w:rPr>
      </w:pPr>
      <w:r w:rsidRPr="005C477F">
        <w:rPr>
          <w:rFonts w:ascii="Arial" w:hAnsi="Arial" w:cs="Arial"/>
        </w:rPr>
        <w:t xml:space="preserve">Healthy environments are important, particularly during cold and flu season and when serious viral outbreaks occur, such as COVID-19. Use this form to write in steps you/your staff may take to enhance the health of your </w:t>
      </w:r>
      <w:proofErr w:type="gramStart"/>
      <w:r w:rsidRPr="005C477F">
        <w:rPr>
          <w:rFonts w:ascii="Arial" w:hAnsi="Arial" w:cs="Arial"/>
        </w:rPr>
        <w:t>child care</w:t>
      </w:r>
      <w:proofErr w:type="gramEnd"/>
      <w:r w:rsidRPr="005C477F">
        <w:rPr>
          <w:rFonts w:ascii="Arial" w:hAnsi="Arial" w:cs="Arial"/>
        </w:rPr>
        <w:t xml:space="preserve"> program environment. Also make note of any additional materials or equipment that may be needed for each action step identified.</w:t>
      </w:r>
    </w:p>
    <w:p w14:paraId="621B95C1" w14:textId="574D08F8" w:rsidR="005C477F" w:rsidRDefault="005C477F" w:rsidP="005C477F">
      <w:pPr>
        <w:rPr>
          <w:rFonts w:ascii="Arial" w:hAnsi="Arial" w:cs="Arial"/>
        </w:rPr>
      </w:pPr>
    </w:p>
    <w:p w14:paraId="5700794E" w14:textId="77777777" w:rsidR="005C477F" w:rsidRDefault="005C477F" w:rsidP="005C477F">
      <w:pPr>
        <w:rPr>
          <w:rFonts w:ascii="Arial" w:hAnsi="Arial" w:cs="Arial"/>
          <w:b/>
          <w:bCs/>
          <w:color w:val="1F497D" w:themeColor="text2"/>
        </w:rPr>
      </w:pPr>
    </w:p>
    <w:p w14:paraId="415DF599" w14:textId="679EED3F" w:rsidR="005C477F" w:rsidRPr="005C477F" w:rsidRDefault="005C477F" w:rsidP="005C477F">
      <w:pPr>
        <w:rPr>
          <w:rFonts w:ascii="Arial" w:hAnsi="Arial" w:cs="Arial"/>
          <w:b/>
          <w:bCs/>
        </w:rPr>
      </w:pPr>
      <w:r w:rsidRPr="005C477F">
        <w:rPr>
          <w:rFonts w:ascii="Arial" w:hAnsi="Arial" w:cs="Arial"/>
          <w:b/>
          <w:bCs/>
          <w:color w:val="1F497D" w:themeColor="text2"/>
        </w:rPr>
        <w:t>Name of Child Care Program: _______________________________</w:t>
      </w:r>
    </w:p>
    <w:p w14:paraId="3C581A62" w14:textId="77777777" w:rsidR="005C477F" w:rsidRPr="005C477F" w:rsidRDefault="005C477F" w:rsidP="005C477F">
      <w:pPr>
        <w:rPr>
          <w:rFonts w:ascii="Arial" w:hAnsi="Arial" w:cs="Arial"/>
        </w:rPr>
      </w:pPr>
    </w:p>
    <w:p w14:paraId="1BBB43E9" w14:textId="77777777" w:rsidR="005C477F" w:rsidRPr="005C477F" w:rsidRDefault="005C477F" w:rsidP="005C477F">
      <w:pPr>
        <w:rPr>
          <w:rFonts w:ascii="Arial" w:hAnsi="Arial" w:cs="Arial"/>
        </w:rPr>
      </w:pPr>
    </w:p>
    <w:tbl>
      <w:tblPr>
        <w:tblStyle w:val="TableGrid"/>
        <w:tblW w:w="5096" w:type="pct"/>
        <w:tblInd w:w="-5" w:type="dxa"/>
        <w:tblLayout w:type="fixed"/>
        <w:tblLook w:val="04E0" w:firstRow="1" w:lastRow="1" w:firstColumn="1" w:lastColumn="0" w:noHBand="0" w:noVBand="1"/>
        <w:tblDescription w:val="Project snapshot"/>
      </w:tblPr>
      <w:tblGrid>
        <w:gridCol w:w="1727"/>
        <w:gridCol w:w="5102"/>
        <w:gridCol w:w="2701"/>
      </w:tblGrid>
      <w:tr w:rsidR="005C477F" w:rsidRPr="005C477F" w14:paraId="5EF0A69B" w14:textId="77777777" w:rsidTr="005C477F">
        <w:trPr>
          <w:trHeight w:val="638"/>
          <w:tblHeader/>
        </w:trPr>
        <w:tc>
          <w:tcPr>
            <w:tcW w:w="906" w:type="pct"/>
            <w:shd w:val="clear" w:color="auto" w:fill="004990"/>
            <w:vAlign w:val="center"/>
          </w:tcPr>
          <w:p w14:paraId="7A29103E" w14:textId="77777777" w:rsidR="005C477F" w:rsidRPr="005C477F" w:rsidRDefault="005C477F" w:rsidP="005C477F">
            <w:pPr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 w:rsidRPr="005C477F">
              <w:rPr>
                <w:rFonts w:cs="Arial"/>
                <w:b/>
                <w:color w:val="FFFFFF" w:themeColor="background1"/>
                <w:szCs w:val="22"/>
              </w:rPr>
              <w:t>Topic</w:t>
            </w:r>
          </w:p>
        </w:tc>
        <w:tc>
          <w:tcPr>
            <w:tcW w:w="2677" w:type="pct"/>
            <w:shd w:val="clear" w:color="auto" w:fill="004990"/>
            <w:vAlign w:val="center"/>
          </w:tcPr>
          <w:p w14:paraId="1461091F" w14:textId="77777777" w:rsidR="005C477F" w:rsidRPr="005C477F" w:rsidRDefault="005C477F" w:rsidP="005C477F">
            <w:pPr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 w:rsidRPr="005C477F">
              <w:rPr>
                <w:rFonts w:cs="Arial"/>
                <w:b/>
                <w:color w:val="FFFFFF" w:themeColor="background1"/>
                <w:szCs w:val="22"/>
              </w:rPr>
              <w:t>Action Step(s)</w:t>
            </w:r>
          </w:p>
        </w:tc>
        <w:tc>
          <w:tcPr>
            <w:tcW w:w="1417" w:type="pct"/>
            <w:shd w:val="clear" w:color="auto" w:fill="004990"/>
            <w:vAlign w:val="center"/>
          </w:tcPr>
          <w:p w14:paraId="69A7A1A2" w14:textId="77777777" w:rsidR="005C477F" w:rsidRPr="005C477F" w:rsidRDefault="005C477F" w:rsidP="005C477F">
            <w:pPr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 w:rsidRPr="005C477F">
              <w:rPr>
                <w:rFonts w:cs="Arial"/>
                <w:b/>
                <w:color w:val="FFFFFF" w:themeColor="background1"/>
                <w:szCs w:val="22"/>
              </w:rPr>
              <w:t>Materials/Equipment Needed</w:t>
            </w:r>
          </w:p>
        </w:tc>
      </w:tr>
      <w:tr w:rsidR="005C477F" w:rsidRPr="005C477F" w14:paraId="3CC307E2" w14:textId="77777777" w:rsidTr="005C477F">
        <w:trPr>
          <w:trHeight w:val="576"/>
        </w:trPr>
        <w:tc>
          <w:tcPr>
            <w:tcW w:w="906" w:type="pct"/>
            <w:vMerge w:val="restart"/>
            <w:vAlign w:val="center"/>
          </w:tcPr>
          <w:p w14:paraId="51347195" w14:textId="77777777" w:rsidR="005C477F" w:rsidRPr="005C477F" w:rsidRDefault="005C477F" w:rsidP="005C477F">
            <w:pPr>
              <w:rPr>
                <w:rFonts w:cs="Arial"/>
                <w:bCs/>
                <w:szCs w:val="22"/>
              </w:rPr>
            </w:pPr>
            <w:r w:rsidRPr="005C477F">
              <w:rPr>
                <w:rFonts w:cs="Arial"/>
                <w:bCs/>
                <w:szCs w:val="22"/>
              </w:rPr>
              <w:t>Surface Cleaning &amp; Sanitizing</w:t>
            </w:r>
          </w:p>
          <w:p w14:paraId="63F642D5" w14:textId="77777777" w:rsidR="005C477F" w:rsidRPr="005C477F" w:rsidRDefault="005C477F" w:rsidP="005C477F">
            <w:pPr>
              <w:rPr>
                <w:rFonts w:cs="Arial"/>
                <w:szCs w:val="22"/>
              </w:rPr>
            </w:pPr>
          </w:p>
        </w:tc>
        <w:tc>
          <w:tcPr>
            <w:tcW w:w="2677" w:type="pct"/>
          </w:tcPr>
          <w:p w14:paraId="796EE02F" w14:textId="77777777" w:rsidR="005C477F" w:rsidRPr="005C477F" w:rsidRDefault="005C477F" w:rsidP="005C477F">
            <w:pPr>
              <w:rPr>
                <w:rFonts w:cs="Arial"/>
                <w:szCs w:val="22"/>
              </w:rPr>
            </w:pPr>
            <w:r w:rsidRPr="005C477F">
              <w:rPr>
                <w:rFonts w:cs="Arial"/>
                <w:szCs w:val="22"/>
              </w:rPr>
              <w:t xml:space="preserve">1. </w:t>
            </w:r>
          </w:p>
        </w:tc>
        <w:tc>
          <w:tcPr>
            <w:tcW w:w="1417" w:type="pct"/>
          </w:tcPr>
          <w:p w14:paraId="2D9B601D" w14:textId="77777777" w:rsidR="005C477F" w:rsidRPr="005C477F" w:rsidRDefault="005C477F" w:rsidP="005C477F">
            <w:pPr>
              <w:rPr>
                <w:rFonts w:cs="Arial"/>
                <w:szCs w:val="22"/>
              </w:rPr>
            </w:pPr>
          </w:p>
        </w:tc>
      </w:tr>
      <w:tr w:rsidR="005C477F" w:rsidRPr="005C477F" w14:paraId="1405276B" w14:textId="77777777" w:rsidTr="005C477F">
        <w:trPr>
          <w:trHeight w:val="576"/>
        </w:trPr>
        <w:tc>
          <w:tcPr>
            <w:tcW w:w="906" w:type="pct"/>
            <w:vMerge/>
            <w:vAlign w:val="center"/>
          </w:tcPr>
          <w:p w14:paraId="211250A8" w14:textId="77777777" w:rsidR="005C477F" w:rsidRPr="005C477F" w:rsidRDefault="005C477F" w:rsidP="005C477F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677" w:type="pct"/>
          </w:tcPr>
          <w:p w14:paraId="56ACF18E" w14:textId="77777777" w:rsidR="005C477F" w:rsidRPr="005C477F" w:rsidRDefault="005C477F" w:rsidP="005C477F">
            <w:pPr>
              <w:rPr>
                <w:rFonts w:cs="Arial"/>
                <w:szCs w:val="22"/>
              </w:rPr>
            </w:pPr>
            <w:r w:rsidRPr="005C477F">
              <w:rPr>
                <w:rFonts w:cs="Arial"/>
                <w:szCs w:val="22"/>
              </w:rPr>
              <w:t xml:space="preserve">2. </w:t>
            </w:r>
          </w:p>
        </w:tc>
        <w:tc>
          <w:tcPr>
            <w:tcW w:w="1417" w:type="pct"/>
          </w:tcPr>
          <w:p w14:paraId="43BBBB17" w14:textId="77777777" w:rsidR="005C477F" w:rsidRPr="005C477F" w:rsidRDefault="005C477F" w:rsidP="005C477F">
            <w:pPr>
              <w:rPr>
                <w:rFonts w:cs="Arial"/>
                <w:szCs w:val="22"/>
              </w:rPr>
            </w:pPr>
          </w:p>
        </w:tc>
      </w:tr>
      <w:tr w:rsidR="005C477F" w:rsidRPr="005C477F" w14:paraId="6CCCA71A" w14:textId="77777777" w:rsidTr="005C477F">
        <w:trPr>
          <w:trHeight w:val="576"/>
        </w:trPr>
        <w:tc>
          <w:tcPr>
            <w:tcW w:w="906" w:type="pct"/>
            <w:vMerge/>
            <w:vAlign w:val="center"/>
          </w:tcPr>
          <w:p w14:paraId="24C5E0FB" w14:textId="77777777" w:rsidR="005C477F" w:rsidRPr="005C477F" w:rsidRDefault="005C477F" w:rsidP="005C477F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677" w:type="pct"/>
          </w:tcPr>
          <w:p w14:paraId="5654BDFF" w14:textId="77777777" w:rsidR="005C477F" w:rsidRPr="005C477F" w:rsidRDefault="005C477F" w:rsidP="005C477F">
            <w:pPr>
              <w:rPr>
                <w:rFonts w:cs="Arial"/>
                <w:szCs w:val="22"/>
              </w:rPr>
            </w:pPr>
            <w:r w:rsidRPr="005C477F">
              <w:rPr>
                <w:rFonts w:cs="Arial"/>
                <w:szCs w:val="22"/>
              </w:rPr>
              <w:t>3.</w:t>
            </w:r>
          </w:p>
        </w:tc>
        <w:tc>
          <w:tcPr>
            <w:tcW w:w="1417" w:type="pct"/>
          </w:tcPr>
          <w:p w14:paraId="0C09BE0D" w14:textId="77777777" w:rsidR="005C477F" w:rsidRPr="005C477F" w:rsidRDefault="005C477F" w:rsidP="005C477F">
            <w:pPr>
              <w:rPr>
                <w:rFonts w:cs="Arial"/>
                <w:szCs w:val="22"/>
              </w:rPr>
            </w:pPr>
          </w:p>
        </w:tc>
      </w:tr>
      <w:tr w:rsidR="005C477F" w:rsidRPr="005C477F" w14:paraId="4E691F04" w14:textId="77777777" w:rsidTr="005C477F">
        <w:trPr>
          <w:trHeight w:val="576"/>
        </w:trPr>
        <w:tc>
          <w:tcPr>
            <w:tcW w:w="906" w:type="pct"/>
            <w:vMerge/>
            <w:vAlign w:val="center"/>
          </w:tcPr>
          <w:p w14:paraId="02337AFF" w14:textId="77777777" w:rsidR="005C477F" w:rsidRPr="005C477F" w:rsidRDefault="005C477F" w:rsidP="005C477F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677" w:type="pct"/>
          </w:tcPr>
          <w:p w14:paraId="0C024781" w14:textId="77777777" w:rsidR="005C477F" w:rsidRPr="005C477F" w:rsidRDefault="005C477F" w:rsidP="005C477F">
            <w:pPr>
              <w:rPr>
                <w:rFonts w:cs="Arial"/>
                <w:szCs w:val="22"/>
              </w:rPr>
            </w:pPr>
            <w:r w:rsidRPr="005C477F">
              <w:rPr>
                <w:rFonts w:cs="Arial"/>
                <w:szCs w:val="22"/>
              </w:rPr>
              <w:t xml:space="preserve">4. </w:t>
            </w:r>
          </w:p>
        </w:tc>
        <w:tc>
          <w:tcPr>
            <w:tcW w:w="1417" w:type="pct"/>
          </w:tcPr>
          <w:p w14:paraId="4E7DE28D" w14:textId="77777777" w:rsidR="005C477F" w:rsidRPr="005C477F" w:rsidRDefault="005C477F" w:rsidP="005C477F">
            <w:pPr>
              <w:rPr>
                <w:rFonts w:cs="Arial"/>
                <w:szCs w:val="22"/>
              </w:rPr>
            </w:pPr>
          </w:p>
        </w:tc>
      </w:tr>
      <w:tr w:rsidR="005C477F" w:rsidRPr="005C477F" w14:paraId="5293DE3F" w14:textId="77777777" w:rsidTr="005C477F">
        <w:trPr>
          <w:trHeight w:val="576"/>
        </w:trPr>
        <w:tc>
          <w:tcPr>
            <w:tcW w:w="906" w:type="pct"/>
            <w:vMerge w:val="restart"/>
            <w:vAlign w:val="center"/>
          </w:tcPr>
          <w:p w14:paraId="31D7CB46" w14:textId="77777777" w:rsidR="005C477F" w:rsidRPr="005C477F" w:rsidRDefault="005C477F" w:rsidP="005C477F">
            <w:pPr>
              <w:rPr>
                <w:rFonts w:cs="Arial"/>
                <w:bCs/>
                <w:szCs w:val="22"/>
              </w:rPr>
            </w:pPr>
            <w:r w:rsidRPr="005C477F">
              <w:rPr>
                <w:rFonts w:cs="Arial"/>
                <w:bCs/>
                <w:szCs w:val="22"/>
              </w:rPr>
              <w:t>Air Quality</w:t>
            </w:r>
          </w:p>
          <w:p w14:paraId="3E9E08B5" w14:textId="77777777" w:rsidR="005C477F" w:rsidRPr="005C477F" w:rsidRDefault="005C477F" w:rsidP="005C477F">
            <w:pPr>
              <w:rPr>
                <w:rFonts w:cs="Arial"/>
                <w:szCs w:val="22"/>
              </w:rPr>
            </w:pPr>
          </w:p>
        </w:tc>
        <w:tc>
          <w:tcPr>
            <w:tcW w:w="2677" w:type="pct"/>
          </w:tcPr>
          <w:p w14:paraId="4FC0DE25" w14:textId="07C04C6D" w:rsidR="005C477F" w:rsidRPr="005C477F" w:rsidRDefault="005C477F" w:rsidP="005C477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</w:t>
            </w:r>
          </w:p>
        </w:tc>
        <w:tc>
          <w:tcPr>
            <w:tcW w:w="1417" w:type="pct"/>
          </w:tcPr>
          <w:p w14:paraId="35171BD7" w14:textId="77777777" w:rsidR="005C477F" w:rsidRPr="005C477F" w:rsidRDefault="005C477F" w:rsidP="005C477F">
            <w:pPr>
              <w:rPr>
                <w:rFonts w:cs="Arial"/>
                <w:szCs w:val="22"/>
              </w:rPr>
            </w:pPr>
          </w:p>
        </w:tc>
      </w:tr>
      <w:tr w:rsidR="005C477F" w:rsidRPr="005C477F" w14:paraId="633208FC" w14:textId="77777777" w:rsidTr="005C477F">
        <w:trPr>
          <w:trHeight w:val="576"/>
        </w:trPr>
        <w:tc>
          <w:tcPr>
            <w:tcW w:w="906" w:type="pct"/>
            <w:vMerge/>
            <w:vAlign w:val="center"/>
          </w:tcPr>
          <w:p w14:paraId="0DC1FA3F" w14:textId="77777777" w:rsidR="005C477F" w:rsidRPr="005C477F" w:rsidRDefault="005C477F" w:rsidP="005C477F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677" w:type="pct"/>
          </w:tcPr>
          <w:p w14:paraId="65A9F0D1" w14:textId="77777777" w:rsidR="005C477F" w:rsidRPr="005C477F" w:rsidRDefault="005C477F" w:rsidP="005C477F">
            <w:pPr>
              <w:rPr>
                <w:rFonts w:cs="Arial"/>
                <w:szCs w:val="22"/>
              </w:rPr>
            </w:pPr>
            <w:r w:rsidRPr="005C477F">
              <w:rPr>
                <w:rFonts w:cs="Arial"/>
                <w:szCs w:val="22"/>
              </w:rPr>
              <w:t xml:space="preserve">2. </w:t>
            </w:r>
          </w:p>
        </w:tc>
        <w:tc>
          <w:tcPr>
            <w:tcW w:w="1417" w:type="pct"/>
          </w:tcPr>
          <w:p w14:paraId="43886907" w14:textId="77777777" w:rsidR="005C477F" w:rsidRPr="005C477F" w:rsidRDefault="005C477F" w:rsidP="005C477F">
            <w:pPr>
              <w:rPr>
                <w:rFonts w:cs="Arial"/>
                <w:szCs w:val="22"/>
              </w:rPr>
            </w:pPr>
          </w:p>
        </w:tc>
      </w:tr>
      <w:tr w:rsidR="005C477F" w:rsidRPr="005C477F" w14:paraId="37E91BE6" w14:textId="77777777" w:rsidTr="005C477F">
        <w:trPr>
          <w:trHeight w:val="576"/>
        </w:trPr>
        <w:tc>
          <w:tcPr>
            <w:tcW w:w="906" w:type="pct"/>
            <w:vMerge/>
            <w:vAlign w:val="center"/>
          </w:tcPr>
          <w:p w14:paraId="118F846A" w14:textId="77777777" w:rsidR="005C477F" w:rsidRPr="005C477F" w:rsidRDefault="005C477F" w:rsidP="005C477F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677" w:type="pct"/>
          </w:tcPr>
          <w:p w14:paraId="49D79A51" w14:textId="77777777" w:rsidR="005C477F" w:rsidRPr="005C477F" w:rsidRDefault="005C477F" w:rsidP="005C477F">
            <w:pPr>
              <w:rPr>
                <w:rFonts w:cs="Arial"/>
                <w:szCs w:val="22"/>
              </w:rPr>
            </w:pPr>
            <w:r w:rsidRPr="005C477F">
              <w:rPr>
                <w:rFonts w:cs="Arial"/>
                <w:szCs w:val="22"/>
              </w:rPr>
              <w:t>3.</w:t>
            </w:r>
          </w:p>
        </w:tc>
        <w:tc>
          <w:tcPr>
            <w:tcW w:w="1417" w:type="pct"/>
          </w:tcPr>
          <w:p w14:paraId="6F47FE06" w14:textId="77777777" w:rsidR="005C477F" w:rsidRPr="005C477F" w:rsidRDefault="005C477F" w:rsidP="005C477F">
            <w:pPr>
              <w:rPr>
                <w:rFonts w:cs="Arial"/>
                <w:szCs w:val="22"/>
              </w:rPr>
            </w:pPr>
          </w:p>
        </w:tc>
      </w:tr>
      <w:tr w:rsidR="005C477F" w:rsidRPr="005C477F" w14:paraId="54E033BA" w14:textId="77777777" w:rsidTr="005C477F">
        <w:trPr>
          <w:trHeight w:val="576"/>
        </w:trPr>
        <w:tc>
          <w:tcPr>
            <w:tcW w:w="906" w:type="pct"/>
            <w:vMerge/>
            <w:vAlign w:val="center"/>
          </w:tcPr>
          <w:p w14:paraId="04E019CE" w14:textId="77777777" w:rsidR="005C477F" w:rsidRPr="005C477F" w:rsidRDefault="005C477F" w:rsidP="005C477F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677" w:type="pct"/>
          </w:tcPr>
          <w:p w14:paraId="244A9FBF" w14:textId="77777777" w:rsidR="005C477F" w:rsidRPr="005C477F" w:rsidRDefault="005C477F" w:rsidP="005C477F">
            <w:pPr>
              <w:rPr>
                <w:rFonts w:cs="Arial"/>
                <w:szCs w:val="22"/>
              </w:rPr>
            </w:pPr>
            <w:r w:rsidRPr="005C477F">
              <w:rPr>
                <w:rFonts w:cs="Arial"/>
                <w:szCs w:val="22"/>
              </w:rPr>
              <w:t xml:space="preserve">4. </w:t>
            </w:r>
          </w:p>
        </w:tc>
        <w:tc>
          <w:tcPr>
            <w:tcW w:w="1417" w:type="pct"/>
          </w:tcPr>
          <w:p w14:paraId="5DDF26CB" w14:textId="77777777" w:rsidR="005C477F" w:rsidRPr="005C477F" w:rsidRDefault="005C477F" w:rsidP="005C477F">
            <w:pPr>
              <w:rPr>
                <w:rFonts w:cs="Arial"/>
                <w:szCs w:val="22"/>
              </w:rPr>
            </w:pPr>
          </w:p>
        </w:tc>
      </w:tr>
      <w:tr w:rsidR="005C477F" w:rsidRPr="005C477F" w14:paraId="7C6E8F74" w14:textId="77777777" w:rsidTr="005C477F">
        <w:trPr>
          <w:trHeight w:val="576"/>
        </w:trPr>
        <w:tc>
          <w:tcPr>
            <w:tcW w:w="906" w:type="pct"/>
            <w:vMerge w:val="restart"/>
            <w:vAlign w:val="center"/>
          </w:tcPr>
          <w:p w14:paraId="382D5BAF" w14:textId="77777777" w:rsidR="005C477F" w:rsidRPr="005C477F" w:rsidRDefault="005C477F" w:rsidP="005C477F">
            <w:pPr>
              <w:rPr>
                <w:rFonts w:cs="Arial"/>
                <w:bCs/>
                <w:szCs w:val="22"/>
              </w:rPr>
            </w:pPr>
            <w:r w:rsidRPr="005C477F">
              <w:rPr>
                <w:rFonts w:cs="Arial"/>
                <w:bCs/>
                <w:szCs w:val="22"/>
              </w:rPr>
              <w:t>Water Quality</w:t>
            </w:r>
          </w:p>
        </w:tc>
        <w:tc>
          <w:tcPr>
            <w:tcW w:w="2677" w:type="pct"/>
          </w:tcPr>
          <w:p w14:paraId="3F231EBE" w14:textId="77777777" w:rsidR="005C477F" w:rsidRPr="005C477F" w:rsidRDefault="005C477F" w:rsidP="005C477F">
            <w:pPr>
              <w:rPr>
                <w:rFonts w:cs="Arial"/>
                <w:szCs w:val="22"/>
              </w:rPr>
            </w:pPr>
            <w:r w:rsidRPr="005C477F">
              <w:rPr>
                <w:rFonts w:cs="Arial"/>
                <w:szCs w:val="22"/>
              </w:rPr>
              <w:t>1.</w:t>
            </w:r>
          </w:p>
        </w:tc>
        <w:tc>
          <w:tcPr>
            <w:tcW w:w="1417" w:type="pct"/>
          </w:tcPr>
          <w:p w14:paraId="415F3484" w14:textId="77777777" w:rsidR="005C477F" w:rsidRPr="005C477F" w:rsidRDefault="005C477F" w:rsidP="005C477F">
            <w:pPr>
              <w:rPr>
                <w:rFonts w:cs="Arial"/>
                <w:szCs w:val="22"/>
              </w:rPr>
            </w:pPr>
          </w:p>
        </w:tc>
      </w:tr>
      <w:tr w:rsidR="005C477F" w:rsidRPr="005C477F" w14:paraId="1A972712" w14:textId="77777777" w:rsidTr="005C477F">
        <w:trPr>
          <w:trHeight w:val="576"/>
        </w:trPr>
        <w:tc>
          <w:tcPr>
            <w:tcW w:w="906" w:type="pct"/>
            <w:vMerge/>
          </w:tcPr>
          <w:p w14:paraId="38825DBC" w14:textId="77777777" w:rsidR="005C477F" w:rsidRPr="005C477F" w:rsidRDefault="005C477F" w:rsidP="005C477F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677" w:type="pct"/>
          </w:tcPr>
          <w:p w14:paraId="7C52D43A" w14:textId="77777777" w:rsidR="005C477F" w:rsidRPr="005C477F" w:rsidRDefault="005C477F" w:rsidP="005C477F">
            <w:pPr>
              <w:rPr>
                <w:rFonts w:cs="Arial"/>
                <w:szCs w:val="22"/>
              </w:rPr>
            </w:pPr>
            <w:r w:rsidRPr="005C477F">
              <w:rPr>
                <w:rFonts w:cs="Arial"/>
                <w:szCs w:val="22"/>
              </w:rPr>
              <w:t xml:space="preserve">2. </w:t>
            </w:r>
          </w:p>
        </w:tc>
        <w:tc>
          <w:tcPr>
            <w:tcW w:w="1417" w:type="pct"/>
          </w:tcPr>
          <w:p w14:paraId="10A4BA99" w14:textId="77777777" w:rsidR="005C477F" w:rsidRPr="005C477F" w:rsidRDefault="005C477F" w:rsidP="005C477F">
            <w:pPr>
              <w:rPr>
                <w:rFonts w:cs="Arial"/>
                <w:szCs w:val="22"/>
              </w:rPr>
            </w:pPr>
          </w:p>
        </w:tc>
      </w:tr>
      <w:tr w:rsidR="005C477F" w:rsidRPr="005C477F" w14:paraId="58296BE7" w14:textId="77777777" w:rsidTr="005C477F">
        <w:trPr>
          <w:trHeight w:val="576"/>
        </w:trPr>
        <w:tc>
          <w:tcPr>
            <w:tcW w:w="906" w:type="pct"/>
            <w:vMerge/>
          </w:tcPr>
          <w:p w14:paraId="33C2ACD0" w14:textId="77777777" w:rsidR="005C477F" w:rsidRPr="005C477F" w:rsidRDefault="005C477F" w:rsidP="005C477F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677" w:type="pct"/>
          </w:tcPr>
          <w:p w14:paraId="4E6C8825" w14:textId="77777777" w:rsidR="005C477F" w:rsidRPr="005C477F" w:rsidRDefault="005C477F" w:rsidP="005C477F">
            <w:pPr>
              <w:rPr>
                <w:rFonts w:cs="Arial"/>
                <w:szCs w:val="22"/>
              </w:rPr>
            </w:pPr>
            <w:r w:rsidRPr="005C477F">
              <w:rPr>
                <w:rFonts w:cs="Arial"/>
                <w:szCs w:val="22"/>
              </w:rPr>
              <w:t>3.</w:t>
            </w:r>
          </w:p>
        </w:tc>
        <w:tc>
          <w:tcPr>
            <w:tcW w:w="1417" w:type="pct"/>
          </w:tcPr>
          <w:p w14:paraId="34AFD274" w14:textId="77777777" w:rsidR="005C477F" w:rsidRPr="005C477F" w:rsidRDefault="005C477F" w:rsidP="005C477F">
            <w:pPr>
              <w:rPr>
                <w:rFonts w:cs="Arial"/>
                <w:szCs w:val="22"/>
              </w:rPr>
            </w:pPr>
          </w:p>
        </w:tc>
      </w:tr>
      <w:tr w:rsidR="005C477F" w:rsidRPr="005C477F" w14:paraId="115DE935" w14:textId="77777777" w:rsidTr="005C477F">
        <w:trPr>
          <w:trHeight w:val="576"/>
        </w:trPr>
        <w:tc>
          <w:tcPr>
            <w:tcW w:w="906" w:type="pct"/>
            <w:vMerge/>
          </w:tcPr>
          <w:p w14:paraId="481D6CDC" w14:textId="77777777" w:rsidR="005C477F" w:rsidRPr="005C477F" w:rsidRDefault="005C477F" w:rsidP="005C477F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677" w:type="pct"/>
          </w:tcPr>
          <w:p w14:paraId="2BE61C00" w14:textId="77777777" w:rsidR="005C477F" w:rsidRPr="005C477F" w:rsidRDefault="005C477F" w:rsidP="005C477F">
            <w:pPr>
              <w:rPr>
                <w:rFonts w:cs="Arial"/>
                <w:szCs w:val="22"/>
              </w:rPr>
            </w:pPr>
            <w:r w:rsidRPr="005C477F">
              <w:rPr>
                <w:rFonts w:cs="Arial"/>
                <w:szCs w:val="22"/>
              </w:rPr>
              <w:t xml:space="preserve">4. </w:t>
            </w:r>
          </w:p>
        </w:tc>
        <w:tc>
          <w:tcPr>
            <w:tcW w:w="1417" w:type="pct"/>
          </w:tcPr>
          <w:p w14:paraId="35CCEAF1" w14:textId="77777777" w:rsidR="005C477F" w:rsidRPr="005C477F" w:rsidRDefault="005C477F" w:rsidP="005C477F">
            <w:pPr>
              <w:rPr>
                <w:rFonts w:cs="Arial"/>
                <w:szCs w:val="22"/>
              </w:rPr>
            </w:pPr>
          </w:p>
        </w:tc>
      </w:tr>
    </w:tbl>
    <w:p w14:paraId="095259C5" w14:textId="3A083FED" w:rsidR="00B17C07" w:rsidRPr="005C477F" w:rsidRDefault="00B17C07" w:rsidP="005C477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sectPr w:rsidR="00B17C07" w:rsidRPr="005C477F" w:rsidSect="001B08B4">
      <w:headerReference w:type="first" r:id="rId14"/>
      <w:type w:val="continuous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6E115" w14:textId="77777777" w:rsidR="00EA7FA7" w:rsidRDefault="00EA7FA7" w:rsidP="00896413">
      <w:r>
        <w:separator/>
      </w:r>
    </w:p>
  </w:endnote>
  <w:endnote w:type="continuationSeparator" w:id="0">
    <w:p w14:paraId="233CE244" w14:textId="77777777" w:rsidR="00EA7FA7" w:rsidRDefault="00EA7FA7" w:rsidP="0089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Arial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C968F" w14:textId="585F15D6" w:rsidR="00064D1A" w:rsidRDefault="00064D1A">
    <w:pPr>
      <w:pStyle w:val="Foot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7216" behindDoc="0" locked="0" layoutInCell="1" allowOverlap="1" wp14:anchorId="62F5D408" wp14:editId="3E3E149C">
          <wp:simplePos x="0" y="0"/>
          <wp:positionH relativeFrom="column">
            <wp:posOffset>-914400</wp:posOffset>
          </wp:positionH>
          <wp:positionV relativeFrom="paragraph">
            <wp:posOffset>170815</wp:posOffset>
          </wp:positionV>
          <wp:extent cx="7772400" cy="457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A_PR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65AB" w14:textId="0A5242E7" w:rsidR="00064D1A" w:rsidRDefault="00C80620">
    <w:pPr>
      <w:pStyle w:val="Foot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6192" behindDoc="0" locked="0" layoutInCell="1" allowOverlap="1" wp14:anchorId="7545443C" wp14:editId="43A8878F">
          <wp:simplePos x="0" y="0"/>
          <wp:positionH relativeFrom="column">
            <wp:posOffset>-914400</wp:posOffset>
          </wp:positionH>
          <wp:positionV relativeFrom="paragraph">
            <wp:posOffset>-55477</wp:posOffset>
          </wp:positionV>
          <wp:extent cx="7766467" cy="72967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A_PR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6199" cy="7343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47DF72" wp14:editId="643FE76E">
              <wp:simplePos x="0" y="0"/>
              <wp:positionH relativeFrom="column">
                <wp:posOffset>331990</wp:posOffset>
              </wp:positionH>
              <wp:positionV relativeFrom="paragraph">
                <wp:posOffset>50742</wp:posOffset>
              </wp:positionV>
              <wp:extent cx="6172200" cy="4572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7774E9" w14:textId="77777777" w:rsidR="00064D1A" w:rsidRPr="00064D1A" w:rsidRDefault="00064D1A" w:rsidP="00064D1A">
                          <w:pPr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64D1A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1515 N. Courthouse Road, 3rd Floor, Arlington, VA 22201</w:t>
                          </w:r>
                        </w:p>
                        <w:p w14:paraId="3E5EB78D" w14:textId="5729B95E" w:rsidR="00064D1A" w:rsidRPr="00064D1A" w:rsidRDefault="00064D1A" w:rsidP="00064D1A">
                          <w:pPr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64D1A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Phone: 703-341-4100 | </w:t>
                          </w:r>
                          <w:r w:rsidR="00DA57C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Email</w:t>
                          </w:r>
                          <w:r w:rsidRPr="00064D1A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: </w:t>
                          </w:r>
                          <w:r w:rsidR="005C477F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learnmore</w:t>
                          </w:r>
                          <w:r w:rsidR="00DA57C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@usa.childcareaware.org</w:t>
                          </w:r>
                          <w:r w:rsidRPr="00064D1A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 | </w:t>
                          </w:r>
                          <w:r w:rsidRPr="00064D1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www.childcareaware.or</w:t>
                          </w:r>
                          <w:r w:rsidR="00C80620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softHyphen/>
                          </w:r>
                          <w:r w:rsidR="00C80620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softHyphen/>
                          </w:r>
                          <w:r w:rsidRPr="00064D1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a14="http://schemas.microsoft.com/office/mac/drawingml/2011/main"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2547DF72">
              <v:stroke joinstyle="miter"/>
              <v:path gradientshapeok="t" o:connecttype="rect"/>
            </v:shapetype>
            <v:shape id="Text Box 1" style="position:absolute;margin-left:26.15pt;margin-top:4pt;width:486pt;height:36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">
              <v:textbox>
                <w:txbxContent>
                  <w:p w:rsidRPr="00064D1A" w:rsidR="00064D1A" w:rsidP="00064D1A" w:rsidRDefault="00064D1A" w14:paraId="717774E9" w14:textId="77777777">
                    <w:pPr>
                      <w:jc w:val="right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 w:rsidRPr="00064D1A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1515 N. Courthouse Road, 3rd Floor, Arlington, VA 22201</w:t>
                    </w:r>
                  </w:p>
                  <w:p w:rsidRPr="00064D1A" w:rsidR="00064D1A" w:rsidP="00064D1A" w:rsidRDefault="00064D1A" w14:paraId="3E5EB78D" w14:textId="5729B95E">
                    <w:pPr>
                      <w:jc w:val="right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 w:rsidRPr="00064D1A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 xml:space="preserve">Phone: 703-341-4100 | </w:t>
                    </w:r>
                    <w:r w:rsidR="00DA57C0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Email</w:t>
                    </w:r>
                    <w:r w:rsidRPr="00064D1A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 xml:space="preserve">: </w:t>
                    </w:r>
                    <w:r w:rsidR="005C477F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learnmore</w:t>
                    </w:r>
                    <w:r w:rsidR="00DA57C0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@usa.childcareaware.org</w:t>
                    </w:r>
                    <w:r w:rsidRPr="00064D1A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 xml:space="preserve"> | </w:t>
                    </w:r>
                    <w:r w:rsidRPr="00064D1A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www.childcareaware.or</w:t>
                    </w:r>
                    <w:r w:rsidR="00C80620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softHyphen/>
                    </w:r>
                    <w:r w:rsidR="00C80620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softHyphen/>
                    </w:r>
                    <w:r w:rsidRPr="00064D1A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BF91F" w14:textId="77777777" w:rsidR="00EA7FA7" w:rsidRDefault="00EA7FA7" w:rsidP="00896413">
      <w:r>
        <w:separator/>
      </w:r>
    </w:p>
  </w:footnote>
  <w:footnote w:type="continuationSeparator" w:id="0">
    <w:p w14:paraId="78F9425C" w14:textId="77777777" w:rsidR="00EA7FA7" w:rsidRDefault="00EA7FA7" w:rsidP="00896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1BCEF" w14:textId="73BF92E7" w:rsidR="00064D1A" w:rsidRDefault="00DC558D" w:rsidP="00096312">
    <w:pPr>
      <w:pStyle w:val="Header"/>
      <w:tabs>
        <w:tab w:val="left" w:pos="1080"/>
      </w:tabs>
    </w:pPr>
    <w:r>
      <w:rPr>
        <w:noProof/>
      </w:rPr>
      <w:drawing>
        <wp:inline distT="0" distB="0" distL="0" distR="0" wp14:anchorId="177392B2" wp14:editId="791D6600">
          <wp:extent cx="1058091" cy="534924"/>
          <wp:effectExtent l="0" t="0" r="0" b="0"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8816" cy="550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C477F">
      <w:t xml:space="preserve">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D79DD" w14:textId="5852CEAB" w:rsidR="00064D1A" w:rsidRDefault="00A179F3">
    <w:pPr>
      <w:pStyle w:val="Head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ABC54C9" wp14:editId="1DD6E66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6520" cy="106680"/>
              <wp:effectExtent l="0" t="1838325" r="0" b="1533525"/>
              <wp:wrapNone/>
              <wp:docPr id="4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4652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114E9" w14:textId="77777777" w:rsidR="00A179F3" w:rsidRDefault="00A179F3" w:rsidP="00A179F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Embargoed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2ABC54C9">
              <v:stroke joinstyle="miter"/>
              <v:path gradientshapeok="t" o:connecttype="rect"/>
            </v:shapetype>
            <v:shape id="WordArt 6" style="position:absolute;margin-left:0;margin-top:0;width:507.6pt;height:8.4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spid="_x0000_s1027" o:allowincell="f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">
              <v:stroke joinstyle="round"/>
              <o:lock v:ext="edit" shapetype="t"/>
              <v:textbox style="mso-fit-shape-to-text:t">
                <w:txbxContent>
                  <w:p w:rsidR="00A179F3" w:rsidP="00A179F3" w:rsidRDefault="00A179F3" w14:paraId="3D8114E9" w14:textId="777777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Embargoed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96F"/>
    <w:multiLevelType w:val="multilevel"/>
    <w:tmpl w:val="ED4411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39F0D9F"/>
    <w:multiLevelType w:val="multilevel"/>
    <w:tmpl w:val="7CF8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0D5873"/>
    <w:multiLevelType w:val="hybridMultilevel"/>
    <w:tmpl w:val="B94E558C"/>
    <w:lvl w:ilvl="0" w:tplc="3222CE8E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" w15:restartNumberingAfterBreak="0">
    <w:nsid w:val="067A330F"/>
    <w:multiLevelType w:val="multilevel"/>
    <w:tmpl w:val="F6F0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924E5B"/>
    <w:multiLevelType w:val="multilevel"/>
    <w:tmpl w:val="88F49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07851E89"/>
    <w:multiLevelType w:val="multilevel"/>
    <w:tmpl w:val="621E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A4D4C0C"/>
    <w:multiLevelType w:val="multilevel"/>
    <w:tmpl w:val="5556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CBB17E5"/>
    <w:multiLevelType w:val="hybridMultilevel"/>
    <w:tmpl w:val="72464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3F187A"/>
    <w:multiLevelType w:val="multilevel"/>
    <w:tmpl w:val="70F00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1A526EF"/>
    <w:multiLevelType w:val="multilevel"/>
    <w:tmpl w:val="A4804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3600CA5"/>
    <w:multiLevelType w:val="multilevel"/>
    <w:tmpl w:val="7DC4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EA01B87"/>
    <w:multiLevelType w:val="multilevel"/>
    <w:tmpl w:val="8508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0300A78"/>
    <w:multiLevelType w:val="multilevel"/>
    <w:tmpl w:val="A2647F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4602E7D"/>
    <w:multiLevelType w:val="multilevel"/>
    <w:tmpl w:val="7AFC7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130EAB"/>
    <w:multiLevelType w:val="multilevel"/>
    <w:tmpl w:val="ED14B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82F59F8"/>
    <w:multiLevelType w:val="multilevel"/>
    <w:tmpl w:val="96DABB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2B7A2070"/>
    <w:multiLevelType w:val="multilevel"/>
    <w:tmpl w:val="3752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E1920B1"/>
    <w:multiLevelType w:val="multilevel"/>
    <w:tmpl w:val="AEC6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0F97642"/>
    <w:multiLevelType w:val="multilevel"/>
    <w:tmpl w:val="19E846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31666553"/>
    <w:multiLevelType w:val="multilevel"/>
    <w:tmpl w:val="E232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1EB46A9"/>
    <w:multiLevelType w:val="multilevel"/>
    <w:tmpl w:val="0922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5DD2995"/>
    <w:multiLevelType w:val="hybridMultilevel"/>
    <w:tmpl w:val="AEF8E082"/>
    <w:lvl w:ilvl="0" w:tplc="FDB834A2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FC30A1"/>
    <w:multiLevelType w:val="multilevel"/>
    <w:tmpl w:val="A7C8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7725A9C"/>
    <w:multiLevelType w:val="multilevel"/>
    <w:tmpl w:val="93E648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38F0148F"/>
    <w:multiLevelType w:val="multilevel"/>
    <w:tmpl w:val="AC3C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A465184"/>
    <w:multiLevelType w:val="multilevel"/>
    <w:tmpl w:val="0F6044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3DFD51F2"/>
    <w:multiLevelType w:val="multilevel"/>
    <w:tmpl w:val="E2E2B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25027B4"/>
    <w:multiLevelType w:val="multilevel"/>
    <w:tmpl w:val="B0FC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12714F"/>
    <w:multiLevelType w:val="multilevel"/>
    <w:tmpl w:val="5870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6EE3889"/>
    <w:multiLevelType w:val="hybridMultilevel"/>
    <w:tmpl w:val="933AA6FE"/>
    <w:lvl w:ilvl="0" w:tplc="FDB834A2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A6D90"/>
    <w:multiLevelType w:val="multilevel"/>
    <w:tmpl w:val="EE7C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D6D6E4E"/>
    <w:multiLevelType w:val="hybridMultilevel"/>
    <w:tmpl w:val="FF10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D26F67"/>
    <w:multiLevelType w:val="multilevel"/>
    <w:tmpl w:val="008C5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F674101"/>
    <w:multiLevelType w:val="multilevel"/>
    <w:tmpl w:val="2628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9856366"/>
    <w:multiLevelType w:val="multilevel"/>
    <w:tmpl w:val="1DE660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 w15:restartNumberingAfterBreak="0">
    <w:nsid w:val="704B2DB7"/>
    <w:multiLevelType w:val="multilevel"/>
    <w:tmpl w:val="0C382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0FB2957"/>
    <w:multiLevelType w:val="multilevel"/>
    <w:tmpl w:val="3074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2475101"/>
    <w:multiLevelType w:val="multilevel"/>
    <w:tmpl w:val="9B94E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62419F9"/>
    <w:multiLevelType w:val="multilevel"/>
    <w:tmpl w:val="1F06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7524D07"/>
    <w:multiLevelType w:val="hybridMultilevel"/>
    <w:tmpl w:val="A9C2F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F93D3F"/>
    <w:multiLevelType w:val="multilevel"/>
    <w:tmpl w:val="8FAAC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9"/>
  </w:num>
  <w:num w:numId="3">
    <w:abstractNumId w:val="29"/>
  </w:num>
  <w:num w:numId="4">
    <w:abstractNumId w:val="21"/>
  </w:num>
  <w:num w:numId="5">
    <w:abstractNumId w:val="31"/>
  </w:num>
  <w:num w:numId="6">
    <w:abstractNumId w:val="30"/>
  </w:num>
  <w:num w:numId="7">
    <w:abstractNumId w:val="5"/>
  </w:num>
  <w:num w:numId="8">
    <w:abstractNumId w:val="32"/>
  </w:num>
  <w:num w:numId="9">
    <w:abstractNumId w:val="33"/>
  </w:num>
  <w:num w:numId="10">
    <w:abstractNumId w:val="38"/>
  </w:num>
  <w:num w:numId="11">
    <w:abstractNumId w:val="16"/>
  </w:num>
  <w:num w:numId="12">
    <w:abstractNumId w:val="13"/>
  </w:num>
  <w:num w:numId="13">
    <w:abstractNumId w:val="6"/>
  </w:num>
  <w:num w:numId="14">
    <w:abstractNumId w:val="24"/>
  </w:num>
  <w:num w:numId="15">
    <w:abstractNumId w:val="0"/>
  </w:num>
  <w:num w:numId="16">
    <w:abstractNumId w:val="10"/>
  </w:num>
  <w:num w:numId="17">
    <w:abstractNumId w:val="27"/>
  </w:num>
  <w:num w:numId="18">
    <w:abstractNumId w:val="18"/>
  </w:num>
  <w:num w:numId="19">
    <w:abstractNumId w:val="17"/>
  </w:num>
  <w:num w:numId="20">
    <w:abstractNumId w:val="19"/>
  </w:num>
  <w:num w:numId="21">
    <w:abstractNumId w:val="9"/>
  </w:num>
  <w:num w:numId="22">
    <w:abstractNumId w:val="40"/>
  </w:num>
  <w:num w:numId="23">
    <w:abstractNumId w:val="35"/>
  </w:num>
  <w:num w:numId="24">
    <w:abstractNumId w:val="11"/>
  </w:num>
  <w:num w:numId="25">
    <w:abstractNumId w:val="3"/>
  </w:num>
  <w:num w:numId="26">
    <w:abstractNumId w:val="20"/>
  </w:num>
  <w:num w:numId="27">
    <w:abstractNumId w:val="1"/>
  </w:num>
  <w:num w:numId="28">
    <w:abstractNumId w:val="26"/>
  </w:num>
  <w:num w:numId="29">
    <w:abstractNumId w:val="23"/>
  </w:num>
  <w:num w:numId="30">
    <w:abstractNumId w:val="36"/>
  </w:num>
  <w:num w:numId="31">
    <w:abstractNumId w:val="37"/>
  </w:num>
  <w:num w:numId="32">
    <w:abstractNumId w:val="22"/>
  </w:num>
  <w:num w:numId="33">
    <w:abstractNumId w:val="14"/>
  </w:num>
  <w:num w:numId="34">
    <w:abstractNumId w:val="15"/>
  </w:num>
  <w:num w:numId="35">
    <w:abstractNumId w:val="34"/>
  </w:num>
  <w:num w:numId="36">
    <w:abstractNumId w:val="8"/>
  </w:num>
  <w:num w:numId="37">
    <w:abstractNumId w:val="4"/>
  </w:num>
  <w:num w:numId="38">
    <w:abstractNumId w:val="25"/>
  </w:num>
  <w:num w:numId="39">
    <w:abstractNumId w:val="12"/>
  </w:num>
  <w:num w:numId="40">
    <w:abstractNumId w:val="28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B1B"/>
    <w:rsid w:val="00023CDB"/>
    <w:rsid w:val="00033BB2"/>
    <w:rsid w:val="00050AD3"/>
    <w:rsid w:val="00064D1A"/>
    <w:rsid w:val="000937A9"/>
    <w:rsid w:val="00096312"/>
    <w:rsid w:val="000C0033"/>
    <w:rsid w:val="000C4DE5"/>
    <w:rsid w:val="000F5315"/>
    <w:rsid w:val="00117DE1"/>
    <w:rsid w:val="0018714E"/>
    <w:rsid w:val="001B08B4"/>
    <w:rsid w:val="001E4C6A"/>
    <w:rsid w:val="001F5254"/>
    <w:rsid w:val="00277385"/>
    <w:rsid w:val="0029703D"/>
    <w:rsid w:val="002B3BA7"/>
    <w:rsid w:val="003143EF"/>
    <w:rsid w:val="003C552D"/>
    <w:rsid w:val="00403393"/>
    <w:rsid w:val="00481B1B"/>
    <w:rsid w:val="004F024F"/>
    <w:rsid w:val="005948F2"/>
    <w:rsid w:val="005A4726"/>
    <w:rsid w:val="005B0DCD"/>
    <w:rsid w:val="005C477F"/>
    <w:rsid w:val="005C7D0F"/>
    <w:rsid w:val="00612A09"/>
    <w:rsid w:val="0065286A"/>
    <w:rsid w:val="006A4E52"/>
    <w:rsid w:val="007B1967"/>
    <w:rsid w:val="007D0E96"/>
    <w:rsid w:val="007D643F"/>
    <w:rsid w:val="008170A2"/>
    <w:rsid w:val="00835B8D"/>
    <w:rsid w:val="00836DD4"/>
    <w:rsid w:val="00887DE0"/>
    <w:rsid w:val="00896413"/>
    <w:rsid w:val="008A28E7"/>
    <w:rsid w:val="00902CC2"/>
    <w:rsid w:val="009E0FA1"/>
    <w:rsid w:val="009E3B9B"/>
    <w:rsid w:val="00A179F3"/>
    <w:rsid w:val="00A770BA"/>
    <w:rsid w:val="00B05526"/>
    <w:rsid w:val="00B17C07"/>
    <w:rsid w:val="00B67F16"/>
    <w:rsid w:val="00B950C0"/>
    <w:rsid w:val="00BD0F78"/>
    <w:rsid w:val="00C80620"/>
    <w:rsid w:val="00D47563"/>
    <w:rsid w:val="00D603C0"/>
    <w:rsid w:val="00DA57C0"/>
    <w:rsid w:val="00DC558D"/>
    <w:rsid w:val="00DF66D3"/>
    <w:rsid w:val="00E42743"/>
    <w:rsid w:val="00EA7FA7"/>
    <w:rsid w:val="00EE2B7C"/>
    <w:rsid w:val="00F50EC9"/>
    <w:rsid w:val="00FB0478"/>
    <w:rsid w:val="3E77EECE"/>
    <w:rsid w:val="589645F0"/>
    <w:rsid w:val="76E1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076AE5"/>
  <w15:docId w15:val="{D7DE9B8B-FC1A-4E9D-AB83-CA58E85E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1B1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C47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B0DC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0D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0DCD"/>
    <w:pPr>
      <w:ind w:left="720"/>
      <w:contextualSpacing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unhideWhenUsed/>
    <w:rsid w:val="005B0D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0DCD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0DC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D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9641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96413"/>
    <w:pPr>
      <w:spacing w:after="0" w:line="240" w:lineRule="auto"/>
    </w:pPr>
    <w:rPr>
      <w:rFonts w:ascii="Arial" w:hAnsi="Arial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96413"/>
    <w:pPr>
      <w:spacing w:after="0" w:line="240" w:lineRule="auto"/>
    </w:pPr>
  </w:style>
  <w:style w:type="character" w:styleId="Emphasis">
    <w:name w:val="Emphasis"/>
    <w:uiPriority w:val="20"/>
    <w:qFormat/>
    <w:rsid w:val="00896413"/>
    <w:rPr>
      <w:i/>
      <w:iCs/>
    </w:rPr>
  </w:style>
  <w:style w:type="character" w:styleId="EndnoteReference">
    <w:name w:val="endnote reference"/>
    <w:uiPriority w:val="99"/>
    <w:semiHidden/>
    <w:rsid w:val="00896413"/>
    <w:rPr>
      <w:vertAlign w:val="superscript"/>
    </w:rPr>
  </w:style>
  <w:style w:type="character" w:customStyle="1" w:styleId="apple-converted-space">
    <w:name w:val="apple-converted-space"/>
    <w:basedOn w:val="DefaultParagraphFont"/>
    <w:rsid w:val="00896413"/>
  </w:style>
  <w:style w:type="paragraph" w:customStyle="1" w:styleId="Endnotes">
    <w:name w:val="Endnotes"/>
    <w:basedOn w:val="Normal"/>
    <w:qFormat/>
    <w:rsid w:val="00896413"/>
    <w:pPr>
      <w:ind w:left="187" w:hanging="187"/>
      <w:jc w:val="both"/>
    </w:pPr>
    <w:rPr>
      <w:rFonts w:eastAsia="MS Mincho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950C0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0C0"/>
    <w:rPr>
      <w:rFonts w:asciiTheme="minorHAnsi" w:eastAsiaTheme="minorHAnsi" w:hAnsiTheme="minorHAnsi" w:cstheme="minorBid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0C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D64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43F"/>
  </w:style>
  <w:style w:type="paragraph" w:styleId="Footer">
    <w:name w:val="footer"/>
    <w:basedOn w:val="Normal"/>
    <w:link w:val="FooterChar"/>
    <w:uiPriority w:val="99"/>
    <w:unhideWhenUsed/>
    <w:rsid w:val="007D64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43F"/>
  </w:style>
  <w:style w:type="character" w:styleId="FollowedHyperlink">
    <w:name w:val="FollowedHyperlink"/>
    <w:basedOn w:val="DefaultParagraphFont"/>
    <w:uiPriority w:val="99"/>
    <w:semiHidden/>
    <w:unhideWhenUsed/>
    <w:rsid w:val="00612A09"/>
    <w:rPr>
      <w:color w:val="800080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064D1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BodyText-NoIndent">
    <w:name w:val="Body Text-No Indent"/>
    <w:basedOn w:val="BodyText"/>
    <w:uiPriority w:val="99"/>
    <w:rsid w:val="00064D1A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MT" w:hAnsi="ArialMT" w:cs="ArialMT"/>
      <w:color w:val="000000"/>
      <w:spacing w:val="-2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64D1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64D1A"/>
  </w:style>
  <w:style w:type="paragraph" w:customStyle="1" w:styleId="paragraph">
    <w:name w:val="paragraph"/>
    <w:basedOn w:val="Normal"/>
    <w:rsid w:val="00DF66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F66D3"/>
  </w:style>
  <w:style w:type="character" w:customStyle="1" w:styleId="eop">
    <w:name w:val="eop"/>
    <w:basedOn w:val="DefaultParagraphFont"/>
    <w:rsid w:val="00DF66D3"/>
  </w:style>
  <w:style w:type="character" w:customStyle="1" w:styleId="spellingerror">
    <w:name w:val="spellingerror"/>
    <w:basedOn w:val="DefaultParagraphFont"/>
    <w:rsid w:val="00DF66D3"/>
  </w:style>
  <w:style w:type="character" w:customStyle="1" w:styleId="contextualspellingandgrammarerror">
    <w:name w:val="contextualspellingandgrammarerror"/>
    <w:basedOn w:val="DefaultParagraphFont"/>
    <w:rsid w:val="00DF66D3"/>
  </w:style>
  <w:style w:type="character" w:customStyle="1" w:styleId="bcx0">
    <w:name w:val="bcx0"/>
    <w:basedOn w:val="DefaultParagraphFont"/>
    <w:rsid w:val="00DA57C0"/>
  </w:style>
  <w:style w:type="character" w:customStyle="1" w:styleId="superscript">
    <w:name w:val="superscript"/>
    <w:basedOn w:val="DefaultParagraphFont"/>
    <w:rsid w:val="00DA57C0"/>
  </w:style>
  <w:style w:type="character" w:customStyle="1" w:styleId="scxw133982834">
    <w:name w:val="scxw133982834"/>
    <w:basedOn w:val="DefaultParagraphFont"/>
    <w:rsid w:val="003143EF"/>
  </w:style>
  <w:style w:type="character" w:customStyle="1" w:styleId="Heading1Char">
    <w:name w:val="Heading 1 Char"/>
    <w:basedOn w:val="DefaultParagraphFont"/>
    <w:link w:val="Heading1"/>
    <w:uiPriority w:val="9"/>
    <w:rsid w:val="005C47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7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0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8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8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5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9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4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4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3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8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4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9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5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0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9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8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7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7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E17E7EBAA35245808719404085BDDA" ma:contentTypeVersion="13" ma:contentTypeDescription="Create a new document." ma:contentTypeScope="" ma:versionID="45658bf6d2f04f506e435edd4dd88d49">
  <xsd:schema xmlns:xsd="http://www.w3.org/2001/XMLSchema" xmlns:xs="http://www.w3.org/2001/XMLSchema" xmlns:p="http://schemas.microsoft.com/office/2006/metadata/properties" xmlns:ns2="d262eb85-c2d5-4620-9afe-28a5bd7ec248" xmlns:ns3="8fbf5c04-4173-456e-817a-2a6d6c1f82fc" targetNamespace="http://schemas.microsoft.com/office/2006/metadata/properties" ma:root="true" ma:fieldsID="deb85f0d8099c1079c07eb4a50d678cb" ns2:_="" ns3:_="">
    <xsd:import namespace="d262eb85-c2d5-4620-9afe-28a5bd7ec248"/>
    <xsd:import namespace="8fbf5c04-4173-456e-817a-2a6d6c1f82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2eb85-c2d5-4620-9afe-28a5bd7ec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f5c04-4173-456e-817a-2a6d6c1f82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48C6B1-36A2-A34C-BFC6-C2800F7760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DA72D9-935A-40AB-A3F2-0BA7D847A0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E6CC36-6EFC-4332-98D2-8B007772D2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CC3335-FAE8-403E-985F-6E42BC6E4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2eb85-c2d5-4620-9afe-28a5bd7ec248"/>
    <ds:schemaRef ds:uri="8fbf5c04-4173-456e-817a-2a6d6c1f82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McCready</dc:creator>
  <cp:lastModifiedBy>Viola Li</cp:lastModifiedBy>
  <cp:revision>7</cp:revision>
  <cp:lastPrinted>2020-09-17T17:47:00Z</cp:lastPrinted>
  <dcterms:created xsi:type="dcterms:W3CDTF">2020-12-21T21:03:00Z</dcterms:created>
  <dcterms:modified xsi:type="dcterms:W3CDTF">2022-03-25T14:12:00Z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0x01010038E17E7EBAA35245808719404085BDDA</vt:lpwstr>
  </property>
</Properties>
</file>